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A730" w14:textId="77777777" w:rsidR="00900944" w:rsidRDefault="00900944" w:rsidP="00900944">
      <w:pPr>
        <w:pStyle w:val="Title"/>
        <w:rPr>
          <w:color w:val="C00000"/>
        </w:rPr>
      </w:pPr>
      <w:bookmarkStart w:id="0" w:name="_GoBack"/>
      <w:bookmarkEnd w:id="0"/>
      <w:proofErr w:type="spellStart"/>
      <w:r>
        <w:rPr>
          <w:color w:val="C00000"/>
        </w:rPr>
        <w:t>Burtle</w:t>
      </w:r>
      <w:proofErr w:type="spellEnd"/>
      <w:r>
        <w:rPr>
          <w:color w:val="C00000"/>
        </w:rPr>
        <w:t xml:space="preserve"> Village Hall – AGM</w:t>
      </w:r>
    </w:p>
    <w:p w14:paraId="3260B2D5" w14:textId="77777777" w:rsidR="00900944" w:rsidRDefault="00900944" w:rsidP="0090094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Wednesday 18</w:t>
      </w:r>
      <w:r>
        <w:rPr>
          <w:b/>
          <w:color w:val="C00000"/>
          <w:sz w:val="32"/>
          <w:szCs w:val="32"/>
          <w:vertAlign w:val="superscript"/>
        </w:rPr>
        <w:t>th</w:t>
      </w:r>
      <w:r>
        <w:rPr>
          <w:b/>
          <w:color w:val="C00000"/>
          <w:sz w:val="32"/>
          <w:szCs w:val="32"/>
        </w:rPr>
        <w:t xml:space="preserve"> November 2019 – 7.00pm via Zoom</w:t>
      </w:r>
    </w:p>
    <w:p w14:paraId="42B9596A" w14:textId="77777777" w:rsidR="00900944" w:rsidRPr="00900944" w:rsidRDefault="00900944" w:rsidP="00900944">
      <w:pPr>
        <w:pStyle w:val="Heading1"/>
        <w:jc w:val="center"/>
        <w:rPr>
          <w:rFonts w:eastAsiaTheme="minorHAnsi"/>
          <w:color w:val="0070C0"/>
        </w:rPr>
      </w:pPr>
      <w:r w:rsidRPr="00900944">
        <w:rPr>
          <w:rFonts w:eastAsiaTheme="minorHAnsi"/>
          <w:color w:val="0070C0"/>
        </w:rPr>
        <w:t>This AGM had been postponed from 8</w:t>
      </w:r>
      <w:r w:rsidRPr="00900944">
        <w:rPr>
          <w:rFonts w:eastAsiaTheme="minorHAnsi"/>
          <w:color w:val="0070C0"/>
          <w:vertAlign w:val="superscript"/>
        </w:rPr>
        <w:t>th</w:t>
      </w:r>
      <w:r w:rsidRPr="00900944">
        <w:rPr>
          <w:rFonts w:eastAsiaTheme="minorHAnsi"/>
          <w:color w:val="0070C0"/>
        </w:rPr>
        <w:t xml:space="preserve"> April 2020 due to Coronavirus</w:t>
      </w:r>
    </w:p>
    <w:p w14:paraId="5BA80EA6" w14:textId="77777777" w:rsidR="00900944" w:rsidRDefault="00900944" w:rsidP="00900944">
      <w:pPr>
        <w:pStyle w:val="Heading1"/>
        <w:rPr>
          <w:rFonts w:ascii="Arial" w:eastAsiaTheme="minorHAnsi" w:hAnsi="Arial" w:cs="Arial"/>
          <w:sz w:val="22"/>
          <w:szCs w:val="22"/>
        </w:rPr>
      </w:pPr>
    </w:p>
    <w:p w14:paraId="5946D9A9" w14:textId="77777777" w:rsidR="00900944" w:rsidRDefault="00900944" w:rsidP="00900944">
      <w:pPr>
        <w:pStyle w:val="Heading1"/>
        <w:rPr>
          <w:rFonts w:ascii="Arial" w:eastAsiaTheme="minorHAnsi" w:hAnsi="Arial" w:cs="Arial"/>
          <w:sz w:val="22"/>
          <w:szCs w:val="22"/>
        </w:rPr>
      </w:pPr>
      <w:r w:rsidRPr="00DC2C5D">
        <w:rPr>
          <w:rFonts w:ascii="Arial" w:eastAsiaTheme="minorHAnsi" w:hAnsi="Arial" w:cs="Arial"/>
          <w:color w:val="C00000"/>
          <w:sz w:val="22"/>
          <w:szCs w:val="22"/>
        </w:rPr>
        <w:t xml:space="preserve">Present: </w:t>
      </w:r>
      <w:r>
        <w:rPr>
          <w:rFonts w:ascii="Arial" w:eastAsiaTheme="minorHAnsi" w:hAnsi="Arial" w:cs="Arial"/>
          <w:sz w:val="22"/>
          <w:szCs w:val="22"/>
        </w:rPr>
        <w:t xml:space="preserve">Lyn </w:t>
      </w:r>
      <w:proofErr w:type="spellStart"/>
      <w:r>
        <w:rPr>
          <w:rFonts w:ascii="Arial" w:eastAsiaTheme="minorHAnsi" w:hAnsi="Arial" w:cs="Arial"/>
          <w:sz w:val="22"/>
          <w:szCs w:val="22"/>
        </w:rPr>
        <w:t>Goodliffe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Helen Jones, Steve Allen, Bharti Baron, Jayne Murray, </w:t>
      </w:r>
      <w:proofErr w:type="spellStart"/>
      <w:r>
        <w:rPr>
          <w:rFonts w:ascii="Arial" w:eastAsiaTheme="minorHAnsi" w:hAnsi="Arial" w:cs="Arial"/>
          <w:sz w:val="22"/>
          <w:szCs w:val="22"/>
        </w:rPr>
        <w:t>Ieuan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Day, Natasha Bloor</w:t>
      </w:r>
    </w:p>
    <w:p w14:paraId="0E18FCB1" w14:textId="77777777" w:rsidR="00900944" w:rsidRDefault="00900944" w:rsidP="00900944">
      <w:pPr>
        <w:rPr>
          <w:rFonts w:ascii="Arial" w:hAnsi="Arial" w:cs="Arial"/>
          <w:b/>
        </w:rPr>
      </w:pPr>
      <w:r w:rsidRPr="00DC2C5D">
        <w:rPr>
          <w:rFonts w:ascii="Arial" w:hAnsi="Arial" w:cs="Arial"/>
          <w:b/>
          <w:color w:val="C00000"/>
        </w:rPr>
        <w:t xml:space="preserve">Also present: </w:t>
      </w:r>
      <w:r>
        <w:rPr>
          <w:rFonts w:ascii="Arial" w:hAnsi="Arial" w:cs="Arial"/>
          <w:b/>
        </w:rPr>
        <w:t xml:space="preserve">Richard </w:t>
      </w:r>
      <w:proofErr w:type="spellStart"/>
      <w:r>
        <w:rPr>
          <w:rFonts w:ascii="Arial" w:hAnsi="Arial" w:cs="Arial"/>
          <w:b/>
        </w:rPr>
        <w:t>Dallimore</w:t>
      </w:r>
      <w:proofErr w:type="spellEnd"/>
      <w:r>
        <w:rPr>
          <w:rFonts w:ascii="Arial" w:hAnsi="Arial" w:cs="Arial"/>
          <w:b/>
        </w:rPr>
        <w:t xml:space="preserve"> – Ex-Officio who chaired the meeting</w:t>
      </w:r>
    </w:p>
    <w:p w14:paraId="6FA2D309" w14:textId="77777777" w:rsidR="00900944" w:rsidRDefault="00900944" w:rsidP="00900944">
      <w:pPr>
        <w:rPr>
          <w:rFonts w:ascii="Arial" w:hAnsi="Arial" w:cs="Arial"/>
          <w:b/>
        </w:rPr>
      </w:pPr>
      <w:r w:rsidRPr="00DC2C5D">
        <w:rPr>
          <w:rFonts w:ascii="Arial" w:hAnsi="Arial" w:cs="Arial"/>
          <w:b/>
          <w:color w:val="C00000"/>
        </w:rPr>
        <w:t xml:space="preserve">Villagers had been invited to attend - present: </w:t>
      </w:r>
      <w:r>
        <w:rPr>
          <w:rFonts w:ascii="Arial" w:hAnsi="Arial" w:cs="Arial"/>
          <w:b/>
        </w:rPr>
        <w:t>Jane Allen</w:t>
      </w:r>
    </w:p>
    <w:p w14:paraId="5486FE13" w14:textId="77777777" w:rsidR="00900944" w:rsidRDefault="00900944" w:rsidP="00900944">
      <w:pPr>
        <w:pStyle w:val="ListParagrap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Agenda</w:t>
      </w:r>
    </w:p>
    <w:p w14:paraId="59CDF7D7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</w:t>
      </w:r>
    </w:p>
    <w:p w14:paraId="4DA9E43F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the previous AGM – 17</w:t>
      </w:r>
      <w:r w:rsidRPr="0090094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2019</w:t>
      </w:r>
    </w:p>
    <w:p w14:paraId="09A6295F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Matters Arising</w:t>
      </w:r>
    </w:p>
    <w:p w14:paraId="468DC4E1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Chair’s Report</w:t>
      </w:r>
    </w:p>
    <w:p w14:paraId="47C6BB63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14:paraId="2E0FA207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 Manger’s Report</w:t>
      </w:r>
    </w:p>
    <w:p w14:paraId="28C7B0F3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Secretary’s Report</w:t>
      </w:r>
    </w:p>
    <w:p w14:paraId="0FDC1BEB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Existing Committee Members officially stand down</w:t>
      </w:r>
    </w:p>
    <w:p w14:paraId="0A27BE59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of Committee Members 2020-2021</w:t>
      </w:r>
    </w:p>
    <w:p w14:paraId="31BE03BF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from the floor</w:t>
      </w:r>
    </w:p>
    <w:p w14:paraId="61A27EB1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AOB</w:t>
      </w:r>
    </w:p>
    <w:p w14:paraId="31E33101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Proposed date and time of next BVH Committee meeting</w:t>
      </w:r>
    </w:p>
    <w:p w14:paraId="73DBD1FF" w14:textId="77777777" w:rsidR="00900944" w:rsidRDefault="00900944" w:rsidP="009009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Meeting close</w:t>
      </w:r>
    </w:p>
    <w:p w14:paraId="53140D49" w14:textId="77777777" w:rsidR="00900944" w:rsidRDefault="00900944" w:rsidP="00900944">
      <w:pPr>
        <w:rPr>
          <w:rFonts w:ascii="Arial" w:hAnsi="Arial" w:cs="Arial"/>
          <w:b/>
        </w:rPr>
      </w:pPr>
    </w:p>
    <w:p w14:paraId="434E87DB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Apologies:</w:t>
      </w:r>
      <w:r>
        <w:rPr>
          <w:rFonts w:ascii="Arial" w:hAnsi="Arial" w:cs="Arial"/>
          <w:b/>
        </w:rPr>
        <w:t xml:space="preserve">  Tracy Fear</w:t>
      </w:r>
    </w:p>
    <w:p w14:paraId="36BEAA56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4B996D8C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Minutes from previous AGM: </w:t>
      </w:r>
      <w:r>
        <w:rPr>
          <w:rFonts w:ascii="Arial" w:hAnsi="Arial" w:cs="Arial"/>
          <w:b/>
        </w:rPr>
        <w:t>The Committee had read the minutes from the previous AGM held on Wednesday 17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2019 and </w:t>
      </w:r>
      <w:r w:rsidR="00DB25A8">
        <w:rPr>
          <w:rFonts w:ascii="Arial" w:hAnsi="Arial" w:cs="Arial"/>
          <w:b/>
        </w:rPr>
        <w:t xml:space="preserve">these were </w:t>
      </w:r>
      <w:r>
        <w:rPr>
          <w:rFonts w:ascii="Arial" w:hAnsi="Arial" w:cs="Arial"/>
          <w:b/>
        </w:rPr>
        <w:t xml:space="preserve">agreed to be correct by the Committee. </w:t>
      </w:r>
    </w:p>
    <w:p w14:paraId="580C7890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717A0AF2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Matters Arising:</w:t>
      </w:r>
      <w:r>
        <w:rPr>
          <w:rFonts w:ascii="Arial" w:hAnsi="Arial" w:cs="Arial"/>
          <w:b/>
        </w:rPr>
        <w:t xml:space="preserve"> None</w:t>
      </w:r>
    </w:p>
    <w:p w14:paraId="7202CF8F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70E1A5A5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Chair’s Report:</w:t>
      </w:r>
      <w:r>
        <w:rPr>
          <w:rFonts w:ascii="Arial" w:hAnsi="Arial" w:cs="Arial"/>
        </w:rPr>
        <w:t xml:space="preserve"> </w:t>
      </w:r>
      <w:r w:rsidR="003E1B91" w:rsidRPr="00DC2C5D">
        <w:rPr>
          <w:rFonts w:ascii="Arial" w:hAnsi="Arial" w:cs="Arial"/>
          <w:b/>
          <w:color w:val="C00000"/>
        </w:rPr>
        <w:t xml:space="preserve">Lyn </w:t>
      </w:r>
      <w:proofErr w:type="spellStart"/>
      <w:r w:rsidR="003E1B91" w:rsidRPr="00DC2C5D">
        <w:rPr>
          <w:rFonts w:ascii="Arial" w:hAnsi="Arial" w:cs="Arial"/>
          <w:b/>
          <w:color w:val="C00000"/>
        </w:rPr>
        <w:t>Goodliffe</w:t>
      </w:r>
      <w:proofErr w:type="spellEnd"/>
      <w:r w:rsidR="003E1B91" w:rsidRPr="00DC2C5D">
        <w:rPr>
          <w:rFonts w:ascii="Arial" w:hAnsi="Arial" w:cs="Arial"/>
          <w:b/>
          <w:color w:val="C00000"/>
        </w:rPr>
        <w:t xml:space="preserve"> </w:t>
      </w:r>
      <w:r w:rsidR="003E1B91">
        <w:rPr>
          <w:rFonts w:ascii="Arial" w:hAnsi="Arial" w:cs="Arial"/>
          <w:b/>
        </w:rPr>
        <w:t xml:space="preserve">gave a slide presentation and talked through her report. </w:t>
      </w:r>
      <w:r>
        <w:rPr>
          <w:rFonts w:ascii="Arial" w:hAnsi="Arial" w:cs="Arial"/>
          <w:b/>
        </w:rPr>
        <w:t>Th</w:t>
      </w:r>
      <w:r w:rsidR="003E1B91">
        <w:rPr>
          <w:rFonts w:ascii="Arial" w:hAnsi="Arial" w:cs="Arial"/>
          <w:b/>
        </w:rPr>
        <w:t>e full report</w:t>
      </w:r>
      <w:r>
        <w:rPr>
          <w:rFonts w:ascii="Arial" w:hAnsi="Arial" w:cs="Arial"/>
          <w:b/>
        </w:rPr>
        <w:t xml:space="preserve"> had previously been circulated to the Committee. </w:t>
      </w:r>
      <w:r w:rsidR="00DB25A8">
        <w:rPr>
          <w:rFonts w:ascii="Arial" w:hAnsi="Arial" w:cs="Arial"/>
          <w:b/>
        </w:rPr>
        <w:t>2019 had been a very successful year on many fronts</w:t>
      </w:r>
      <w:r w:rsidR="009E3B6B">
        <w:rPr>
          <w:rFonts w:ascii="Arial" w:hAnsi="Arial" w:cs="Arial"/>
          <w:b/>
        </w:rPr>
        <w:t>. Continuity and cohesion meant projects were completed and financial targets met</w:t>
      </w:r>
      <w:r w:rsidR="00DB25A8">
        <w:rPr>
          <w:rFonts w:ascii="Arial" w:hAnsi="Arial" w:cs="Arial"/>
          <w:b/>
        </w:rPr>
        <w:t xml:space="preserve">. </w:t>
      </w:r>
      <w:r w:rsidR="009E3B6B">
        <w:rPr>
          <w:rFonts w:ascii="Arial" w:hAnsi="Arial" w:cs="Arial"/>
          <w:b/>
        </w:rPr>
        <w:t xml:space="preserve">The Hall had achieved Hallmark Status and been recognised as the Sedgemoor District ‘Hall of the Year’. </w:t>
      </w:r>
      <w:r>
        <w:rPr>
          <w:rFonts w:ascii="Arial" w:hAnsi="Arial" w:cs="Arial"/>
          <w:b/>
        </w:rPr>
        <w:t>This positive repor</w:t>
      </w:r>
      <w:r w:rsidR="003E1B91">
        <w:rPr>
          <w:rFonts w:ascii="Arial" w:hAnsi="Arial" w:cs="Arial"/>
          <w:b/>
        </w:rPr>
        <w:t xml:space="preserve">t was accepted by the Committee. </w:t>
      </w:r>
      <w:r>
        <w:rPr>
          <w:rFonts w:ascii="Arial" w:hAnsi="Arial" w:cs="Arial"/>
          <w:b/>
        </w:rPr>
        <w:t xml:space="preserve">At the end, Lyn </w:t>
      </w:r>
      <w:proofErr w:type="spellStart"/>
      <w:r>
        <w:rPr>
          <w:rFonts w:ascii="Arial" w:hAnsi="Arial" w:cs="Arial"/>
          <w:b/>
        </w:rPr>
        <w:t>Goodliffe</w:t>
      </w:r>
      <w:proofErr w:type="spellEnd"/>
      <w:r>
        <w:rPr>
          <w:rFonts w:ascii="Arial" w:hAnsi="Arial" w:cs="Arial"/>
          <w:b/>
        </w:rPr>
        <w:t xml:space="preserve"> </w:t>
      </w:r>
      <w:r w:rsidR="003E1B91">
        <w:rPr>
          <w:rFonts w:ascii="Arial" w:hAnsi="Arial" w:cs="Arial"/>
          <w:b/>
        </w:rPr>
        <w:t>was thanked for her detailed report and for the achievements of the Committee over the last year.</w:t>
      </w:r>
    </w:p>
    <w:p w14:paraId="1B9C9F28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lastRenderedPageBreak/>
        <w:t xml:space="preserve">Treasurer’s Report: </w:t>
      </w:r>
      <w:r>
        <w:rPr>
          <w:rFonts w:ascii="Arial" w:hAnsi="Arial" w:cs="Arial"/>
          <w:b/>
        </w:rPr>
        <w:t xml:space="preserve">The Treasurer’s Report </w:t>
      </w:r>
      <w:r w:rsidR="003E1B91">
        <w:rPr>
          <w:rFonts w:ascii="Arial" w:hAnsi="Arial" w:cs="Arial"/>
          <w:b/>
        </w:rPr>
        <w:t xml:space="preserve">from </w:t>
      </w:r>
      <w:r w:rsidR="003E1B91" w:rsidRPr="00DC2C5D">
        <w:rPr>
          <w:rFonts w:ascii="Arial" w:hAnsi="Arial" w:cs="Arial"/>
          <w:b/>
          <w:color w:val="C00000"/>
        </w:rPr>
        <w:t xml:space="preserve">Bharti Baron </w:t>
      </w:r>
      <w:r w:rsidR="003E1B91">
        <w:rPr>
          <w:rFonts w:ascii="Arial" w:hAnsi="Arial" w:cs="Arial"/>
          <w:b/>
        </w:rPr>
        <w:t>was read out</w:t>
      </w:r>
      <w:r>
        <w:rPr>
          <w:rFonts w:ascii="Arial" w:hAnsi="Arial" w:cs="Arial"/>
          <w:b/>
          <w:color w:val="0070C0"/>
        </w:rPr>
        <w:t xml:space="preserve">. </w:t>
      </w:r>
      <w:r w:rsidR="003E1B91">
        <w:rPr>
          <w:rFonts w:ascii="Arial" w:hAnsi="Arial" w:cs="Arial"/>
          <w:b/>
        </w:rPr>
        <w:t xml:space="preserve">The full </w:t>
      </w:r>
      <w:r>
        <w:rPr>
          <w:rFonts w:ascii="Arial" w:hAnsi="Arial" w:cs="Arial"/>
          <w:b/>
        </w:rPr>
        <w:t xml:space="preserve">set of accounts </w:t>
      </w:r>
      <w:r w:rsidR="003E1B91">
        <w:rPr>
          <w:rFonts w:ascii="Arial" w:hAnsi="Arial" w:cs="Arial"/>
          <w:b/>
        </w:rPr>
        <w:t>had</w:t>
      </w:r>
      <w:r>
        <w:rPr>
          <w:rFonts w:ascii="Arial" w:hAnsi="Arial" w:cs="Arial"/>
          <w:b/>
        </w:rPr>
        <w:t xml:space="preserve"> be</w:t>
      </w:r>
      <w:r w:rsidR="003E1B91">
        <w:rPr>
          <w:rFonts w:ascii="Arial" w:hAnsi="Arial" w:cs="Arial"/>
          <w:b/>
        </w:rPr>
        <w:t xml:space="preserve">en externally audited and previously circulated. </w:t>
      </w:r>
      <w:r>
        <w:rPr>
          <w:rFonts w:ascii="Arial" w:hAnsi="Arial" w:cs="Arial"/>
          <w:b/>
        </w:rPr>
        <w:t>This positive report and the healthy accounts were accepted by the Committee and Bharti was thanked for</w:t>
      </w:r>
      <w:r w:rsidR="00DC2C5D">
        <w:rPr>
          <w:rFonts w:ascii="Arial" w:hAnsi="Arial" w:cs="Arial"/>
          <w:b/>
        </w:rPr>
        <w:t xml:space="preserve"> all</w:t>
      </w:r>
      <w:r>
        <w:rPr>
          <w:rFonts w:ascii="Arial" w:hAnsi="Arial" w:cs="Arial"/>
          <w:b/>
        </w:rPr>
        <w:t xml:space="preserve"> her hard work 201</w:t>
      </w:r>
      <w:r w:rsidR="003E1B9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3E1B9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Tracy Fear was also thanked for her time and efficiency as Bar Manager.</w:t>
      </w:r>
    </w:p>
    <w:p w14:paraId="629290E1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2BCCEF4A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Hall</w:t>
      </w:r>
      <w:r w:rsidR="00D23354">
        <w:rPr>
          <w:rFonts w:ascii="Arial" w:hAnsi="Arial" w:cs="Arial"/>
          <w:b/>
          <w:color w:val="0070C0"/>
        </w:rPr>
        <w:t xml:space="preserve"> Manger’s Report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proofErr w:type="spellStart"/>
      <w:r w:rsidR="00D23354" w:rsidRPr="00DC2C5D">
        <w:rPr>
          <w:rFonts w:ascii="Arial" w:hAnsi="Arial" w:cs="Arial"/>
          <w:b/>
          <w:color w:val="C00000"/>
        </w:rPr>
        <w:t>Ieuan</w:t>
      </w:r>
      <w:proofErr w:type="spellEnd"/>
      <w:r w:rsidR="00D23354" w:rsidRPr="00DC2C5D">
        <w:rPr>
          <w:rFonts w:ascii="Arial" w:hAnsi="Arial" w:cs="Arial"/>
          <w:b/>
          <w:color w:val="C00000"/>
        </w:rPr>
        <w:t xml:space="preserve"> Day </w:t>
      </w:r>
      <w:r w:rsidR="00D23354">
        <w:rPr>
          <w:rFonts w:ascii="Arial" w:hAnsi="Arial" w:cs="Arial"/>
          <w:b/>
        </w:rPr>
        <w:t xml:space="preserve">read through his report which had been previously circulated. </w:t>
      </w:r>
      <w:r>
        <w:rPr>
          <w:rFonts w:ascii="Arial" w:hAnsi="Arial" w:cs="Arial"/>
          <w:b/>
        </w:rPr>
        <w:t xml:space="preserve"> </w:t>
      </w:r>
      <w:proofErr w:type="gramStart"/>
      <w:r w:rsidR="00D23354">
        <w:rPr>
          <w:rFonts w:ascii="Arial" w:hAnsi="Arial" w:cs="Arial"/>
          <w:b/>
        </w:rPr>
        <w:t>Again</w:t>
      </w:r>
      <w:proofErr w:type="gramEnd"/>
      <w:r w:rsidR="00D23354">
        <w:rPr>
          <w:rFonts w:ascii="Arial" w:hAnsi="Arial" w:cs="Arial"/>
          <w:b/>
        </w:rPr>
        <w:t xml:space="preserve"> it was a positive report </w:t>
      </w:r>
      <w:r w:rsidR="009E3B6B">
        <w:rPr>
          <w:rFonts w:ascii="Arial" w:hAnsi="Arial" w:cs="Arial"/>
          <w:b/>
        </w:rPr>
        <w:t xml:space="preserve">- </w:t>
      </w:r>
      <w:r w:rsidR="00D23354">
        <w:rPr>
          <w:rFonts w:ascii="Arial" w:hAnsi="Arial" w:cs="Arial"/>
          <w:b/>
        </w:rPr>
        <w:t xml:space="preserve">the Hall </w:t>
      </w:r>
      <w:r w:rsidR="009E3B6B">
        <w:rPr>
          <w:rFonts w:ascii="Arial" w:hAnsi="Arial" w:cs="Arial"/>
          <w:b/>
        </w:rPr>
        <w:t xml:space="preserve">has been maintained well and </w:t>
      </w:r>
      <w:r w:rsidR="00D23354">
        <w:rPr>
          <w:rFonts w:ascii="Arial" w:hAnsi="Arial" w:cs="Arial"/>
          <w:b/>
        </w:rPr>
        <w:t xml:space="preserve">is in good </w:t>
      </w:r>
      <w:r w:rsidR="009E3B6B">
        <w:rPr>
          <w:rFonts w:ascii="Arial" w:hAnsi="Arial" w:cs="Arial"/>
          <w:b/>
        </w:rPr>
        <w:t xml:space="preserve">physical </w:t>
      </w:r>
      <w:r w:rsidR="00D23354">
        <w:rPr>
          <w:rFonts w:ascii="Arial" w:hAnsi="Arial" w:cs="Arial"/>
          <w:b/>
        </w:rPr>
        <w:t xml:space="preserve">shape. </w:t>
      </w:r>
      <w:r>
        <w:rPr>
          <w:rFonts w:ascii="Arial" w:hAnsi="Arial" w:cs="Arial"/>
          <w:b/>
        </w:rPr>
        <w:t xml:space="preserve"> </w:t>
      </w:r>
      <w:proofErr w:type="spellStart"/>
      <w:r w:rsidR="00D23354">
        <w:rPr>
          <w:rFonts w:ascii="Arial" w:hAnsi="Arial" w:cs="Arial"/>
          <w:b/>
        </w:rPr>
        <w:t>Ieuan</w:t>
      </w:r>
      <w:proofErr w:type="spellEnd"/>
      <w:r w:rsidR="00D23354">
        <w:rPr>
          <w:rFonts w:ascii="Arial" w:hAnsi="Arial" w:cs="Arial"/>
          <w:b/>
        </w:rPr>
        <w:t xml:space="preserve"> was thanked for all his hard work throughout the year.</w:t>
      </w:r>
    </w:p>
    <w:p w14:paraId="7004C4C5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01FDA013" w14:textId="77777777" w:rsidR="00D23354" w:rsidRPr="00D23354" w:rsidRDefault="00D2335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Bookings Secretary’s Report: </w:t>
      </w:r>
      <w:r w:rsidR="009B59FD">
        <w:rPr>
          <w:rFonts w:ascii="Arial" w:hAnsi="Arial" w:cs="Arial"/>
          <w:b/>
        </w:rPr>
        <w:t xml:space="preserve">the </w:t>
      </w:r>
      <w:r w:rsidR="00DC2C5D" w:rsidRPr="00DC2C5D">
        <w:rPr>
          <w:rFonts w:ascii="Arial" w:hAnsi="Arial" w:cs="Arial"/>
          <w:b/>
        </w:rPr>
        <w:t xml:space="preserve">report had previously been circulated and </w:t>
      </w:r>
      <w:r w:rsidRPr="00DC2C5D">
        <w:rPr>
          <w:rFonts w:ascii="Arial" w:hAnsi="Arial" w:cs="Arial"/>
          <w:b/>
          <w:color w:val="C00000"/>
        </w:rPr>
        <w:t>Steve Allen</w:t>
      </w:r>
      <w:r w:rsidR="00DC2C5D" w:rsidRPr="00DC2C5D">
        <w:rPr>
          <w:rFonts w:ascii="Arial" w:hAnsi="Arial" w:cs="Arial"/>
          <w:b/>
          <w:color w:val="C00000"/>
        </w:rPr>
        <w:t xml:space="preserve"> </w:t>
      </w:r>
      <w:r w:rsidR="00DC2C5D">
        <w:rPr>
          <w:rFonts w:ascii="Arial" w:hAnsi="Arial" w:cs="Arial"/>
          <w:b/>
        </w:rPr>
        <w:t>highlighted certain aspects of the report, in particular the pleasing increase in rental income</w:t>
      </w:r>
      <w:r w:rsidR="009B59FD">
        <w:rPr>
          <w:rFonts w:ascii="Arial" w:hAnsi="Arial" w:cs="Arial"/>
          <w:b/>
        </w:rPr>
        <w:t xml:space="preserve">. Steve was thanked for all his hard work, not just over the last year but for the many years he had been serving on the Committee. </w:t>
      </w:r>
    </w:p>
    <w:p w14:paraId="79F29898" w14:textId="77777777" w:rsidR="00D23354" w:rsidRPr="00D23354" w:rsidRDefault="00D23354" w:rsidP="00D23354">
      <w:pPr>
        <w:pStyle w:val="ListParagraph"/>
        <w:rPr>
          <w:rFonts w:ascii="Arial" w:hAnsi="Arial" w:cs="Arial"/>
          <w:b/>
          <w:color w:val="0070C0"/>
        </w:rPr>
      </w:pPr>
    </w:p>
    <w:p w14:paraId="6AD4F90D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Existing Committee Members officially stand down: </w:t>
      </w:r>
      <w:r>
        <w:rPr>
          <w:rFonts w:ascii="Arial" w:hAnsi="Arial" w:cs="Arial"/>
          <w:b/>
        </w:rPr>
        <w:t xml:space="preserve">this happened with </w:t>
      </w:r>
      <w:r w:rsidR="003E1B91">
        <w:rPr>
          <w:rFonts w:ascii="Arial" w:hAnsi="Arial" w:cs="Arial"/>
          <w:b/>
        </w:rPr>
        <w:t xml:space="preserve">sincere </w:t>
      </w:r>
      <w:r>
        <w:rPr>
          <w:rFonts w:ascii="Arial" w:hAnsi="Arial" w:cs="Arial"/>
          <w:b/>
        </w:rPr>
        <w:t xml:space="preserve">thanks to Helen </w:t>
      </w:r>
      <w:r w:rsidR="003E1B91">
        <w:rPr>
          <w:rFonts w:ascii="Arial" w:hAnsi="Arial" w:cs="Arial"/>
          <w:b/>
        </w:rPr>
        <w:t>Jones</w:t>
      </w:r>
      <w:r>
        <w:rPr>
          <w:rFonts w:ascii="Arial" w:hAnsi="Arial" w:cs="Arial"/>
          <w:b/>
        </w:rPr>
        <w:t xml:space="preserve"> who </w:t>
      </w:r>
      <w:r w:rsidR="003E1B91">
        <w:rPr>
          <w:rFonts w:ascii="Arial" w:hAnsi="Arial" w:cs="Arial"/>
          <w:b/>
        </w:rPr>
        <w:t>stood down as the Vice Chair and Committee member</w:t>
      </w:r>
      <w:r w:rsidR="00D23354">
        <w:rPr>
          <w:rFonts w:ascii="Arial" w:hAnsi="Arial" w:cs="Arial"/>
          <w:b/>
        </w:rPr>
        <w:t xml:space="preserve"> but will continue to help with the </w:t>
      </w:r>
      <w:proofErr w:type="spellStart"/>
      <w:r w:rsidR="00D23354">
        <w:rPr>
          <w:rFonts w:ascii="Arial" w:hAnsi="Arial" w:cs="Arial"/>
          <w:b/>
        </w:rPr>
        <w:t>Burtle</w:t>
      </w:r>
      <w:proofErr w:type="spellEnd"/>
      <w:r w:rsidR="00D23354">
        <w:rPr>
          <w:rFonts w:ascii="Arial" w:hAnsi="Arial" w:cs="Arial"/>
          <w:b/>
        </w:rPr>
        <w:t xml:space="preserve"> Village Hall.</w:t>
      </w:r>
    </w:p>
    <w:p w14:paraId="076365FB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0B4C0436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Appointment of Committee Members 20</w:t>
      </w:r>
      <w:r w:rsidR="00D23354">
        <w:rPr>
          <w:rFonts w:ascii="Arial" w:hAnsi="Arial" w:cs="Arial"/>
          <w:b/>
          <w:color w:val="0070C0"/>
        </w:rPr>
        <w:t>20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</w:rPr>
        <w:t xml:space="preserve">applications had been received from </w:t>
      </w:r>
      <w:r w:rsidR="00D23354">
        <w:rPr>
          <w:rFonts w:ascii="Arial" w:hAnsi="Arial" w:cs="Arial"/>
          <w:b/>
        </w:rPr>
        <w:t>six</w:t>
      </w:r>
      <w:r>
        <w:rPr>
          <w:rFonts w:ascii="Arial" w:hAnsi="Arial" w:cs="Arial"/>
          <w:b/>
        </w:rPr>
        <w:t xml:space="preserve"> members of the public and these were duly elected onto the Committee. This included </w:t>
      </w:r>
      <w:r w:rsidR="00D23354">
        <w:rPr>
          <w:rFonts w:ascii="Arial" w:hAnsi="Arial" w:cs="Arial"/>
          <w:b/>
        </w:rPr>
        <w:t>five</w:t>
      </w:r>
      <w:r>
        <w:rPr>
          <w:rFonts w:ascii="Arial" w:hAnsi="Arial" w:cs="Arial"/>
          <w:b/>
        </w:rPr>
        <w:t xml:space="preserve"> previous Committee members who were willing to stand again and one new member. </w:t>
      </w:r>
      <w:r w:rsidR="00D23354">
        <w:rPr>
          <w:rFonts w:ascii="Arial" w:hAnsi="Arial" w:cs="Arial"/>
          <w:b/>
        </w:rPr>
        <w:t xml:space="preserve">Richard </w:t>
      </w:r>
      <w:proofErr w:type="spellStart"/>
      <w:r w:rsidR="00D23354">
        <w:rPr>
          <w:rFonts w:ascii="Arial" w:hAnsi="Arial" w:cs="Arial"/>
          <w:b/>
        </w:rPr>
        <w:t>Dallimore</w:t>
      </w:r>
      <w:proofErr w:type="spellEnd"/>
      <w:r w:rsidR="00D23354">
        <w:rPr>
          <w:rFonts w:ascii="Arial" w:hAnsi="Arial" w:cs="Arial"/>
          <w:b/>
        </w:rPr>
        <w:t xml:space="preserve"> then guided the process of elections which resulted in the </w:t>
      </w: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Burtle</w:t>
      </w:r>
      <w:proofErr w:type="spellEnd"/>
      <w:r>
        <w:rPr>
          <w:rFonts w:ascii="Arial" w:hAnsi="Arial" w:cs="Arial"/>
          <w:b/>
        </w:rPr>
        <w:t xml:space="preserve"> Vi</w:t>
      </w:r>
      <w:r w:rsidR="00D23354">
        <w:rPr>
          <w:rFonts w:ascii="Arial" w:hAnsi="Arial" w:cs="Arial"/>
          <w:b/>
        </w:rPr>
        <w:t>l</w:t>
      </w:r>
      <w:r w:rsidR="009E3B6B">
        <w:rPr>
          <w:rFonts w:ascii="Arial" w:hAnsi="Arial" w:cs="Arial"/>
          <w:b/>
        </w:rPr>
        <w:t>lage Hall Management Committee;</w:t>
      </w:r>
    </w:p>
    <w:p w14:paraId="7E4A3DAA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012CAFDA" w14:textId="77777777" w:rsidR="00900944" w:rsidRDefault="0090094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Chair – Lyn </w:t>
      </w:r>
      <w:proofErr w:type="spellStart"/>
      <w:proofErr w:type="gramStart"/>
      <w:r w:rsidRPr="00D23354">
        <w:rPr>
          <w:rFonts w:ascii="Arial" w:hAnsi="Arial" w:cs="Arial"/>
          <w:b/>
          <w:color w:val="0070C0"/>
        </w:rPr>
        <w:t>Goodliffe</w:t>
      </w:r>
      <w:proofErr w:type="spellEnd"/>
      <w:r w:rsidRPr="00D23354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proposed by Helen Jones, seconded by </w:t>
      </w:r>
      <w:r w:rsidR="00D23354">
        <w:rPr>
          <w:rFonts w:ascii="Arial" w:hAnsi="Arial" w:cs="Arial"/>
          <w:b/>
        </w:rPr>
        <w:t>Steve Allen)</w:t>
      </w:r>
    </w:p>
    <w:p w14:paraId="2A62F2DF" w14:textId="77777777" w:rsidR="009B59FD" w:rsidRDefault="009B59FD" w:rsidP="009B59FD">
      <w:pPr>
        <w:pStyle w:val="ListParagraph"/>
        <w:ind w:left="1440"/>
        <w:rPr>
          <w:rFonts w:ascii="Arial" w:hAnsi="Arial" w:cs="Arial"/>
          <w:b/>
        </w:rPr>
      </w:pPr>
    </w:p>
    <w:p w14:paraId="310C2317" w14:textId="77777777" w:rsidR="00900944" w:rsidRDefault="0090094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Vice Chair – </w:t>
      </w:r>
      <w:r w:rsidR="00D23354" w:rsidRPr="00D23354">
        <w:rPr>
          <w:rFonts w:ascii="Arial" w:hAnsi="Arial" w:cs="Arial"/>
          <w:b/>
          <w:color w:val="0070C0"/>
        </w:rPr>
        <w:t>Jayne Murray</w:t>
      </w:r>
      <w:r w:rsidRPr="00D23354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</w:rPr>
        <w:t xml:space="preserve">(proposed by </w:t>
      </w:r>
      <w:r w:rsidR="00D23354">
        <w:rPr>
          <w:rFonts w:ascii="Arial" w:hAnsi="Arial" w:cs="Arial"/>
          <w:b/>
        </w:rPr>
        <w:t xml:space="preserve">Lyn </w:t>
      </w:r>
      <w:proofErr w:type="spellStart"/>
      <w:r w:rsidR="00D23354">
        <w:rPr>
          <w:rFonts w:ascii="Arial" w:hAnsi="Arial" w:cs="Arial"/>
          <w:b/>
        </w:rPr>
        <w:t>Goodliffe</w:t>
      </w:r>
      <w:proofErr w:type="spellEnd"/>
      <w:r>
        <w:rPr>
          <w:rFonts w:ascii="Arial" w:hAnsi="Arial" w:cs="Arial"/>
          <w:b/>
        </w:rPr>
        <w:t xml:space="preserve">, seconded by </w:t>
      </w:r>
      <w:r w:rsidR="00D23354">
        <w:rPr>
          <w:rFonts w:ascii="Arial" w:hAnsi="Arial" w:cs="Arial"/>
          <w:b/>
        </w:rPr>
        <w:t>Natasha Bloor</w:t>
      </w:r>
      <w:r>
        <w:rPr>
          <w:rFonts w:ascii="Arial" w:hAnsi="Arial" w:cs="Arial"/>
          <w:b/>
        </w:rPr>
        <w:t>)</w:t>
      </w:r>
    </w:p>
    <w:p w14:paraId="39AAF2AC" w14:textId="77777777" w:rsidR="009B59FD" w:rsidRPr="009B59FD" w:rsidRDefault="009B59FD" w:rsidP="009B59FD">
      <w:pPr>
        <w:pStyle w:val="ListParagraph"/>
        <w:rPr>
          <w:rFonts w:ascii="Arial" w:hAnsi="Arial" w:cs="Arial"/>
          <w:b/>
        </w:rPr>
      </w:pPr>
    </w:p>
    <w:p w14:paraId="6E2C935A" w14:textId="77777777" w:rsidR="00900944" w:rsidRDefault="0090094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Treasurer – Bharti Baron </w:t>
      </w:r>
      <w:r>
        <w:rPr>
          <w:rFonts w:ascii="Arial" w:hAnsi="Arial" w:cs="Arial"/>
          <w:b/>
        </w:rPr>
        <w:t xml:space="preserve">(proposed by </w:t>
      </w:r>
      <w:r w:rsidR="00D23354">
        <w:rPr>
          <w:rFonts w:ascii="Arial" w:hAnsi="Arial" w:cs="Arial"/>
          <w:b/>
        </w:rPr>
        <w:t>Steve Allen</w:t>
      </w:r>
      <w:r>
        <w:rPr>
          <w:rFonts w:ascii="Arial" w:hAnsi="Arial" w:cs="Arial"/>
          <w:b/>
        </w:rPr>
        <w:t xml:space="preserve">, seconded by Lyn </w:t>
      </w:r>
      <w:proofErr w:type="spellStart"/>
      <w:r>
        <w:rPr>
          <w:rFonts w:ascii="Arial" w:hAnsi="Arial" w:cs="Arial"/>
          <w:b/>
        </w:rPr>
        <w:t>Goodliffe</w:t>
      </w:r>
      <w:proofErr w:type="spellEnd"/>
      <w:r>
        <w:rPr>
          <w:rFonts w:ascii="Arial" w:hAnsi="Arial" w:cs="Arial"/>
          <w:b/>
        </w:rPr>
        <w:t>)</w:t>
      </w:r>
    </w:p>
    <w:p w14:paraId="3F1DC434" w14:textId="77777777" w:rsidR="009B59FD" w:rsidRPr="009B59FD" w:rsidRDefault="009B59FD" w:rsidP="009B59FD">
      <w:pPr>
        <w:pStyle w:val="ListParagraph"/>
        <w:rPr>
          <w:rFonts w:ascii="Arial" w:hAnsi="Arial" w:cs="Arial"/>
          <w:b/>
        </w:rPr>
      </w:pPr>
    </w:p>
    <w:p w14:paraId="73FCD6EE" w14:textId="77777777" w:rsidR="00900944" w:rsidRDefault="00D2335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Hall Manager </w:t>
      </w:r>
      <w:r w:rsidR="00900944" w:rsidRPr="00D23354">
        <w:rPr>
          <w:rFonts w:ascii="Arial" w:hAnsi="Arial" w:cs="Arial"/>
          <w:b/>
          <w:color w:val="0070C0"/>
        </w:rPr>
        <w:t xml:space="preserve">– </w:t>
      </w:r>
      <w:proofErr w:type="spellStart"/>
      <w:r w:rsidRPr="00D23354">
        <w:rPr>
          <w:rFonts w:ascii="Arial" w:hAnsi="Arial" w:cs="Arial"/>
          <w:b/>
          <w:color w:val="0070C0"/>
        </w:rPr>
        <w:t>Ieuan</w:t>
      </w:r>
      <w:proofErr w:type="spellEnd"/>
      <w:r w:rsidRPr="00D23354">
        <w:rPr>
          <w:rFonts w:ascii="Arial" w:hAnsi="Arial" w:cs="Arial"/>
          <w:b/>
          <w:color w:val="0070C0"/>
        </w:rPr>
        <w:t xml:space="preserve"> Day</w:t>
      </w:r>
      <w:r w:rsidR="00900944" w:rsidRPr="00D23354">
        <w:rPr>
          <w:rFonts w:ascii="Arial" w:hAnsi="Arial" w:cs="Arial"/>
          <w:b/>
          <w:color w:val="0070C0"/>
        </w:rPr>
        <w:t xml:space="preserve"> </w:t>
      </w:r>
      <w:r w:rsidR="00900944">
        <w:rPr>
          <w:rFonts w:ascii="Arial" w:hAnsi="Arial" w:cs="Arial"/>
          <w:b/>
        </w:rPr>
        <w:t xml:space="preserve">(proposed by </w:t>
      </w:r>
      <w:r>
        <w:rPr>
          <w:rFonts w:ascii="Arial" w:hAnsi="Arial" w:cs="Arial"/>
          <w:b/>
        </w:rPr>
        <w:t>Jayne Murray</w:t>
      </w:r>
      <w:r w:rsidR="00900944">
        <w:rPr>
          <w:rFonts w:ascii="Arial" w:hAnsi="Arial" w:cs="Arial"/>
          <w:b/>
        </w:rPr>
        <w:t xml:space="preserve">, seconded by </w:t>
      </w:r>
      <w:r>
        <w:rPr>
          <w:rFonts w:ascii="Arial" w:hAnsi="Arial" w:cs="Arial"/>
          <w:b/>
        </w:rPr>
        <w:t xml:space="preserve">Lyn </w:t>
      </w:r>
      <w:proofErr w:type="spellStart"/>
      <w:r>
        <w:rPr>
          <w:rFonts w:ascii="Arial" w:hAnsi="Arial" w:cs="Arial"/>
          <w:b/>
        </w:rPr>
        <w:t>Goodliffe</w:t>
      </w:r>
      <w:proofErr w:type="spellEnd"/>
      <w:r w:rsidR="00900944">
        <w:rPr>
          <w:rFonts w:ascii="Arial" w:hAnsi="Arial" w:cs="Arial"/>
          <w:b/>
        </w:rPr>
        <w:t>)</w:t>
      </w:r>
    </w:p>
    <w:p w14:paraId="45CE52B6" w14:textId="77777777" w:rsidR="009B59FD" w:rsidRPr="009B59FD" w:rsidRDefault="009B59FD" w:rsidP="009B59FD">
      <w:pPr>
        <w:pStyle w:val="ListParagraph"/>
        <w:rPr>
          <w:rFonts w:ascii="Arial" w:hAnsi="Arial" w:cs="Arial"/>
          <w:b/>
        </w:rPr>
      </w:pPr>
    </w:p>
    <w:p w14:paraId="1747D97A" w14:textId="77777777" w:rsidR="00D23354" w:rsidRDefault="00D2335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Bookings Secretary – Natasha </w:t>
      </w:r>
      <w:r w:rsidRPr="00DC2C5D">
        <w:rPr>
          <w:rFonts w:ascii="Arial" w:hAnsi="Arial" w:cs="Arial"/>
          <w:b/>
        </w:rPr>
        <w:t xml:space="preserve">Bloor (proposed by </w:t>
      </w:r>
      <w:r w:rsidR="00DB25A8">
        <w:rPr>
          <w:rFonts w:ascii="Arial" w:hAnsi="Arial" w:cs="Arial"/>
          <w:b/>
        </w:rPr>
        <w:t xml:space="preserve">Lyn </w:t>
      </w:r>
      <w:proofErr w:type="spellStart"/>
      <w:r w:rsidR="00DB25A8">
        <w:rPr>
          <w:rFonts w:ascii="Arial" w:hAnsi="Arial" w:cs="Arial"/>
          <w:b/>
        </w:rPr>
        <w:t>Goodliffe</w:t>
      </w:r>
      <w:proofErr w:type="spellEnd"/>
      <w:r w:rsidRPr="00DC2C5D">
        <w:rPr>
          <w:rFonts w:ascii="Arial" w:hAnsi="Arial" w:cs="Arial"/>
          <w:b/>
        </w:rPr>
        <w:t xml:space="preserve">, seconded by </w:t>
      </w:r>
      <w:proofErr w:type="spellStart"/>
      <w:r w:rsidRPr="00DC2C5D">
        <w:rPr>
          <w:rFonts w:ascii="Arial" w:hAnsi="Arial" w:cs="Arial"/>
          <w:b/>
        </w:rPr>
        <w:t>Ieuan</w:t>
      </w:r>
      <w:proofErr w:type="spellEnd"/>
      <w:r w:rsidRPr="00DC2C5D">
        <w:rPr>
          <w:rFonts w:ascii="Arial" w:hAnsi="Arial" w:cs="Arial"/>
          <w:b/>
        </w:rPr>
        <w:t xml:space="preserve"> Day)</w:t>
      </w:r>
    </w:p>
    <w:p w14:paraId="3A6ECA21" w14:textId="77777777" w:rsidR="009B59FD" w:rsidRPr="009B59FD" w:rsidRDefault="009B59FD" w:rsidP="009B59FD">
      <w:pPr>
        <w:pStyle w:val="ListParagraph"/>
        <w:rPr>
          <w:rFonts w:ascii="Arial" w:hAnsi="Arial" w:cs="Arial"/>
          <w:b/>
        </w:rPr>
      </w:pPr>
    </w:p>
    <w:p w14:paraId="474D1F4B" w14:textId="77777777" w:rsidR="00D23354" w:rsidRDefault="00D23354" w:rsidP="00D2335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D23354">
        <w:rPr>
          <w:rFonts w:ascii="Arial" w:hAnsi="Arial" w:cs="Arial"/>
          <w:b/>
          <w:color w:val="0070C0"/>
        </w:rPr>
        <w:t xml:space="preserve">Bar Manager – Tracy Fear </w:t>
      </w:r>
      <w:r>
        <w:rPr>
          <w:rFonts w:ascii="Arial" w:hAnsi="Arial" w:cs="Arial"/>
          <w:b/>
        </w:rPr>
        <w:t xml:space="preserve">(proposed by Lyn </w:t>
      </w:r>
      <w:proofErr w:type="spellStart"/>
      <w:r>
        <w:rPr>
          <w:rFonts w:ascii="Arial" w:hAnsi="Arial" w:cs="Arial"/>
          <w:b/>
        </w:rPr>
        <w:t>Goodliffe</w:t>
      </w:r>
      <w:proofErr w:type="spellEnd"/>
      <w:r>
        <w:rPr>
          <w:rFonts w:ascii="Arial" w:hAnsi="Arial" w:cs="Arial"/>
          <w:b/>
        </w:rPr>
        <w:t>, seconded by Helen Jones)</w:t>
      </w:r>
    </w:p>
    <w:p w14:paraId="74B648C6" w14:textId="77777777" w:rsidR="009B59FD" w:rsidRPr="009B59FD" w:rsidRDefault="009B59FD" w:rsidP="009B59FD">
      <w:pPr>
        <w:pStyle w:val="ListParagraph"/>
        <w:rPr>
          <w:rFonts w:ascii="Arial" w:hAnsi="Arial" w:cs="Arial"/>
          <w:b/>
        </w:rPr>
      </w:pPr>
    </w:p>
    <w:p w14:paraId="1012CD8B" w14:textId="77777777" w:rsidR="009B59FD" w:rsidRPr="009B59FD" w:rsidRDefault="00900944" w:rsidP="009B59FD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70C0"/>
        </w:rPr>
      </w:pPr>
      <w:r w:rsidRPr="00D23354">
        <w:rPr>
          <w:rFonts w:ascii="Arial" w:hAnsi="Arial" w:cs="Arial"/>
          <w:b/>
          <w:color w:val="0070C0"/>
        </w:rPr>
        <w:t>Secretary – post vacant</w:t>
      </w:r>
    </w:p>
    <w:p w14:paraId="3C63F97B" w14:textId="77777777" w:rsidR="00900944" w:rsidRDefault="0090094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Ex-Officio – Richard </w:t>
      </w:r>
      <w:proofErr w:type="spellStart"/>
      <w:r>
        <w:rPr>
          <w:rFonts w:ascii="Arial" w:hAnsi="Arial" w:cs="Arial"/>
          <w:b/>
        </w:rPr>
        <w:t>Dallimore</w:t>
      </w:r>
      <w:proofErr w:type="spellEnd"/>
    </w:p>
    <w:p w14:paraId="6266AF0F" w14:textId="77777777" w:rsidR="00900944" w:rsidRDefault="00900944" w:rsidP="0090094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Representatives from </w:t>
      </w:r>
      <w:proofErr w:type="spellStart"/>
      <w:r>
        <w:rPr>
          <w:rFonts w:ascii="Arial" w:hAnsi="Arial" w:cs="Arial"/>
          <w:b/>
        </w:rPr>
        <w:t>Burtle</w:t>
      </w:r>
      <w:proofErr w:type="spellEnd"/>
      <w:r>
        <w:rPr>
          <w:rFonts w:ascii="Arial" w:hAnsi="Arial" w:cs="Arial"/>
          <w:b/>
        </w:rPr>
        <w:t xml:space="preserve"> Groups were named before the AGM and were listed as follows;</w:t>
      </w:r>
    </w:p>
    <w:p w14:paraId="1856C850" w14:textId="77777777" w:rsidR="00900944" w:rsidRDefault="00900944" w:rsidP="00900944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Council – Richard </w:t>
      </w:r>
      <w:proofErr w:type="spellStart"/>
      <w:r>
        <w:rPr>
          <w:rFonts w:ascii="Arial" w:hAnsi="Arial" w:cs="Arial"/>
          <w:b/>
        </w:rPr>
        <w:t>Dallimore</w:t>
      </w:r>
      <w:proofErr w:type="spellEnd"/>
    </w:p>
    <w:p w14:paraId="544F7430" w14:textId="77777777" w:rsidR="00900944" w:rsidRDefault="00900944" w:rsidP="00900944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Silver Band – Phil Hamlin</w:t>
      </w:r>
    </w:p>
    <w:p w14:paraId="07292816" w14:textId="77777777" w:rsidR="00900944" w:rsidRDefault="00900944" w:rsidP="00900944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Burtle</w:t>
      </w:r>
      <w:proofErr w:type="spellEnd"/>
      <w:r>
        <w:rPr>
          <w:rFonts w:ascii="Arial" w:hAnsi="Arial" w:cs="Arial"/>
          <w:b/>
        </w:rPr>
        <w:t xml:space="preserve"> Babies – Lorraine Simmonds</w:t>
      </w:r>
    </w:p>
    <w:p w14:paraId="50F394E1" w14:textId="77777777" w:rsidR="00900944" w:rsidRDefault="00900944" w:rsidP="00900944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Harvest Home – Steve Allen</w:t>
      </w:r>
    </w:p>
    <w:p w14:paraId="2BA3611E" w14:textId="77777777" w:rsidR="00900944" w:rsidRDefault="00900944" w:rsidP="00900944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– vacant</w:t>
      </w:r>
    </w:p>
    <w:p w14:paraId="35D18C86" w14:textId="77777777" w:rsidR="00900944" w:rsidRDefault="00900944" w:rsidP="00900944">
      <w:pPr>
        <w:pStyle w:val="ListParagraph"/>
        <w:ind w:left="2160"/>
        <w:rPr>
          <w:rFonts w:ascii="Arial" w:hAnsi="Arial" w:cs="Arial"/>
          <w:b/>
          <w:color w:val="0070C0"/>
        </w:rPr>
      </w:pPr>
    </w:p>
    <w:p w14:paraId="4308B53D" w14:textId="77777777" w:rsidR="009B59FD" w:rsidRPr="009B59FD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Comments from the floor: </w:t>
      </w:r>
    </w:p>
    <w:p w14:paraId="401DC6B8" w14:textId="77777777" w:rsidR="00900944" w:rsidRDefault="00DC2C5D" w:rsidP="009B59F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C2C5D">
        <w:rPr>
          <w:rFonts w:ascii="Arial" w:hAnsi="Arial" w:cs="Arial"/>
          <w:b/>
          <w:color w:val="0070C0"/>
        </w:rPr>
        <w:t xml:space="preserve">Jane Allen </w:t>
      </w:r>
      <w:r>
        <w:rPr>
          <w:rFonts w:ascii="Arial" w:hAnsi="Arial" w:cs="Arial"/>
          <w:b/>
        </w:rPr>
        <w:t xml:space="preserve">thanked all of the previous Committee for their hard work in running and maintaining the </w:t>
      </w:r>
      <w:proofErr w:type="spellStart"/>
      <w:r>
        <w:rPr>
          <w:rFonts w:ascii="Arial" w:hAnsi="Arial" w:cs="Arial"/>
          <w:b/>
        </w:rPr>
        <w:t>Burtle</w:t>
      </w:r>
      <w:proofErr w:type="spellEnd"/>
      <w:r>
        <w:rPr>
          <w:rFonts w:ascii="Arial" w:hAnsi="Arial" w:cs="Arial"/>
          <w:b/>
        </w:rPr>
        <w:t xml:space="preserve"> Village Hall</w:t>
      </w:r>
      <w:r w:rsidR="00DB25A8">
        <w:rPr>
          <w:rFonts w:ascii="Arial" w:hAnsi="Arial" w:cs="Arial"/>
          <w:b/>
        </w:rPr>
        <w:t xml:space="preserve"> for the benefit of the community</w:t>
      </w:r>
      <w:r>
        <w:rPr>
          <w:rFonts w:ascii="Arial" w:hAnsi="Arial" w:cs="Arial"/>
          <w:b/>
        </w:rPr>
        <w:t>.</w:t>
      </w:r>
    </w:p>
    <w:p w14:paraId="515D475A" w14:textId="77777777" w:rsidR="009B59FD" w:rsidRPr="009B59FD" w:rsidRDefault="009B59FD" w:rsidP="009B59F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Richard </w:t>
      </w:r>
      <w:proofErr w:type="spellStart"/>
      <w:r>
        <w:rPr>
          <w:rFonts w:ascii="Arial" w:hAnsi="Arial" w:cs="Arial"/>
          <w:b/>
          <w:color w:val="0070C0"/>
        </w:rPr>
        <w:t>Dallimore</w:t>
      </w:r>
      <w:proofErr w:type="spellEnd"/>
      <w:r>
        <w:rPr>
          <w:rFonts w:ascii="Arial" w:hAnsi="Arial" w:cs="Arial"/>
          <w:b/>
          <w:color w:val="0070C0"/>
        </w:rPr>
        <w:t xml:space="preserve">, </w:t>
      </w:r>
      <w:r w:rsidRPr="009B59FD">
        <w:rPr>
          <w:rFonts w:ascii="Arial" w:hAnsi="Arial" w:cs="Arial"/>
          <w:b/>
        </w:rPr>
        <w:t xml:space="preserve">on behalf of the Parish Council, echoed Jane’s remarks and thanked the Committee for looking after the </w:t>
      </w:r>
      <w:proofErr w:type="spellStart"/>
      <w:r w:rsidRPr="009B59FD">
        <w:rPr>
          <w:rFonts w:ascii="Arial" w:hAnsi="Arial" w:cs="Arial"/>
          <w:b/>
        </w:rPr>
        <w:t>Burtle</w:t>
      </w:r>
      <w:proofErr w:type="spellEnd"/>
      <w:r w:rsidRPr="009B59FD">
        <w:rPr>
          <w:rFonts w:ascii="Arial" w:hAnsi="Arial" w:cs="Arial"/>
          <w:b/>
        </w:rPr>
        <w:t xml:space="preserve"> Village Hall so well</w:t>
      </w:r>
      <w:r>
        <w:rPr>
          <w:rFonts w:ascii="Arial" w:hAnsi="Arial" w:cs="Arial"/>
          <w:b/>
        </w:rPr>
        <w:t>.</w:t>
      </w:r>
    </w:p>
    <w:p w14:paraId="02871E9E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14AE3B7D" w14:textId="77777777" w:rsidR="0006367D" w:rsidRPr="0006367D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59FD">
        <w:rPr>
          <w:rFonts w:ascii="Arial" w:hAnsi="Arial" w:cs="Arial"/>
          <w:b/>
          <w:color w:val="0070C0"/>
        </w:rPr>
        <w:t xml:space="preserve">AOB:  </w:t>
      </w:r>
    </w:p>
    <w:p w14:paraId="7B2CE4B4" w14:textId="77777777" w:rsidR="00900944" w:rsidRDefault="00900944" w:rsidP="0006367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B59FD">
        <w:rPr>
          <w:rFonts w:ascii="Arial" w:hAnsi="Arial" w:cs="Arial"/>
          <w:b/>
          <w:color w:val="0070C0"/>
        </w:rPr>
        <w:t xml:space="preserve">Richard </w:t>
      </w:r>
      <w:proofErr w:type="spellStart"/>
      <w:r w:rsidRPr="009B59FD">
        <w:rPr>
          <w:rFonts w:ascii="Arial" w:hAnsi="Arial" w:cs="Arial"/>
          <w:b/>
          <w:color w:val="0070C0"/>
        </w:rPr>
        <w:t>Dallimore</w:t>
      </w:r>
      <w:proofErr w:type="spellEnd"/>
      <w:r w:rsidRPr="009B59FD">
        <w:rPr>
          <w:rFonts w:ascii="Arial" w:hAnsi="Arial" w:cs="Arial"/>
          <w:b/>
          <w:color w:val="0070C0"/>
        </w:rPr>
        <w:t xml:space="preserve"> </w:t>
      </w:r>
      <w:r w:rsidRPr="009B59FD">
        <w:rPr>
          <w:rFonts w:ascii="Arial" w:hAnsi="Arial" w:cs="Arial"/>
          <w:b/>
        </w:rPr>
        <w:t xml:space="preserve">confirmed </w:t>
      </w:r>
      <w:r w:rsidR="009B59FD" w:rsidRPr="009B59FD">
        <w:rPr>
          <w:rFonts w:ascii="Arial" w:hAnsi="Arial" w:cs="Arial"/>
          <w:b/>
        </w:rPr>
        <w:t xml:space="preserve">the Parish Council had held a site meeting with the Traffic Engineer for Sedgemoor regarding road markings and signage to control the speeding traffic in </w:t>
      </w:r>
      <w:proofErr w:type="spellStart"/>
      <w:r w:rsidR="009B59FD" w:rsidRPr="009B59FD">
        <w:rPr>
          <w:rFonts w:ascii="Arial" w:hAnsi="Arial" w:cs="Arial"/>
          <w:b/>
        </w:rPr>
        <w:t>Burtle</w:t>
      </w:r>
      <w:proofErr w:type="spellEnd"/>
      <w:r w:rsidR="009B59FD" w:rsidRPr="009B59FD">
        <w:rPr>
          <w:rFonts w:ascii="Arial" w:hAnsi="Arial" w:cs="Arial"/>
          <w:b/>
        </w:rPr>
        <w:t xml:space="preserve"> Village. This item had been raised by the BVH Co</w:t>
      </w:r>
      <w:r w:rsidR="009B59FD">
        <w:rPr>
          <w:rFonts w:ascii="Arial" w:hAnsi="Arial" w:cs="Arial"/>
          <w:b/>
        </w:rPr>
        <w:t>mmittee with the Parish Council</w:t>
      </w:r>
      <w:r w:rsidR="0006367D">
        <w:rPr>
          <w:rFonts w:ascii="Arial" w:hAnsi="Arial" w:cs="Arial"/>
          <w:b/>
        </w:rPr>
        <w:t xml:space="preserve"> </w:t>
      </w:r>
      <w:r w:rsidR="003A4EDE">
        <w:rPr>
          <w:rFonts w:ascii="Arial" w:hAnsi="Arial" w:cs="Arial"/>
          <w:b/>
        </w:rPr>
        <w:t>with</w:t>
      </w:r>
      <w:r w:rsidR="0006367D">
        <w:rPr>
          <w:rFonts w:ascii="Arial" w:hAnsi="Arial" w:cs="Arial"/>
          <w:b/>
        </w:rPr>
        <w:t xml:space="preserve"> reference to safety issues outside the Village Hall</w:t>
      </w:r>
      <w:r w:rsidR="009B59FD">
        <w:rPr>
          <w:rFonts w:ascii="Arial" w:hAnsi="Arial" w:cs="Arial"/>
          <w:b/>
        </w:rPr>
        <w:t>. The Parish Council are now waiting to hear back from Sedgemoor with agreed plans and timescales.</w:t>
      </w:r>
    </w:p>
    <w:p w14:paraId="044ECA60" w14:textId="77777777" w:rsidR="009B59FD" w:rsidRDefault="0006367D" w:rsidP="0006367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Richard </w:t>
      </w:r>
      <w:proofErr w:type="spellStart"/>
      <w:r>
        <w:rPr>
          <w:rFonts w:ascii="Arial" w:hAnsi="Arial" w:cs="Arial"/>
          <w:b/>
          <w:color w:val="0070C0"/>
        </w:rPr>
        <w:t>Dallimore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r w:rsidRPr="0006367D">
        <w:rPr>
          <w:rFonts w:ascii="Arial" w:hAnsi="Arial" w:cs="Arial"/>
          <w:b/>
        </w:rPr>
        <w:t>also confirmed the two Village Noticeboards are being refurbished – this had also been raised by the BVH Committee.</w:t>
      </w:r>
    </w:p>
    <w:p w14:paraId="5DB67773" w14:textId="77777777" w:rsidR="0006367D" w:rsidRDefault="0006367D" w:rsidP="0006367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Lyn </w:t>
      </w:r>
      <w:proofErr w:type="spellStart"/>
      <w:r>
        <w:rPr>
          <w:rFonts w:ascii="Arial" w:hAnsi="Arial" w:cs="Arial"/>
          <w:b/>
          <w:color w:val="0070C0"/>
        </w:rPr>
        <w:t>Goodliffe</w:t>
      </w:r>
      <w:proofErr w:type="spellEnd"/>
      <w:r>
        <w:rPr>
          <w:rFonts w:ascii="Arial" w:hAnsi="Arial" w:cs="Arial"/>
          <w:b/>
          <w:color w:val="0070C0"/>
        </w:rPr>
        <w:t xml:space="preserve"> </w:t>
      </w:r>
      <w:r w:rsidRPr="0006367D">
        <w:rPr>
          <w:rFonts w:ascii="Arial" w:hAnsi="Arial" w:cs="Arial"/>
          <w:b/>
        </w:rPr>
        <w:t>thanked the Parish Council for dealing with these issues.</w:t>
      </w:r>
    </w:p>
    <w:p w14:paraId="3C1167EB" w14:textId="77777777" w:rsidR="0006367D" w:rsidRDefault="0006367D" w:rsidP="0006367D">
      <w:pPr>
        <w:pStyle w:val="ListParagraph"/>
        <w:ind w:left="1440"/>
        <w:rPr>
          <w:rFonts w:ascii="Arial" w:hAnsi="Arial" w:cs="Arial"/>
          <w:b/>
        </w:rPr>
      </w:pPr>
    </w:p>
    <w:p w14:paraId="02CC86DB" w14:textId="77777777" w:rsidR="0006367D" w:rsidRDefault="0006367D" w:rsidP="0006367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B25A8">
        <w:rPr>
          <w:rFonts w:ascii="Arial" w:hAnsi="Arial" w:cs="Arial"/>
          <w:b/>
          <w:color w:val="0070C0"/>
        </w:rPr>
        <w:t xml:space="preserve">Richard </w:t>
      </w:r>
      <w:proofErr w:type="spellStart"/>
      <w:r w:rsidRPr="00DB25A8">
        <w:rPr>
          <w:rFonts w:ascii="Arial" w:hAnsi="Arial" w:cs="Arial"/>
          <w:b/>
          <w:color w:val="0070C0"/>
        </w:rPr>
        <w:t>Dallimore</w:t>
      </w:r>
      <w:proofErr w:type="spellEnd"/>
      <w:r w:rsidRPr="00DB25A8">
        <w:rPr>
          <w:rFonts w:ascii="Arial" w:hAnsi="Arial" w:cs="Arial"/>
          <w:b/>
          <w:color w:val="0070C0"/>
        </w:rPr>
        <w:t xml:space="preserve"> </w:t>
      </w:r>
      <w:r w:rsidRPr="00DB25A8">
        <w:rPr>
          <w:rFonts w:ascii="Arial" w:hAnsi="Arial" w:cs="Arial"/>
          <w:b/>
        </w:rPr>
        <w:t xml:space="preserve">reminded the </w:t>
      </w:r>
      <w:proofErr w:type="spellStart"/>
      <w:r w:rsidRPr="00DB25A8">
        <w:rPr>
          <w:rFonts w:ascii="Arial" w:hAnsi="Arial" w:cs="Arial"/>
          <w:b/>
        </w:rPr>
        <w:t>Burtle</w:t>
      </w:r>
      <w:proofErr w:type="spellEnd"/>
      <w:r w:rsidRPr="00DB25A8">
        <w:rPr>
          <w:rFonts w:ascii="Arial" w:hAnsi="Arial" w:cs="Arial"/>
          <w:b/>
        </w:rPr>
        <w:t xml:space="preserve"> Village Hall Committee that there is a small</w:t>
      </w:r>
      <w:r w:rsidR="003A4EDE">
        <w:rPr>
          <w:rFonts w:ascii="Arial" w:hAnsi="Arial" w:cs="Arial"/>
          <w:b/>
        </w:rPr>
        <w:t xml:space="preserve"> emergency</w:t>
      </w:r>
      <w:r w:rsidRPr="00DB25A8">
        <w:rPr>
          <w:rFonts w:ascii="Arial" w:hAnsi="Arial" w:cs="Arial"/>
          <w:b/>
        </w:rPr>
        <w:t xml:space="preserve"> fund held with</w:t>
      </w:r>
      <w:r w:rsidR="003A4EDE">
        <w:rPr>
          <w:rFonts w:ascii="Arial" w:hAnsi="Arial" w:cs="Arial"/>
          <w:b/>
        </w:rPr>
        <w:t>in</w:t>
      </w:r>
      <w:r w:rsidRPr="00DB25A8">
        <w:rPr>
          <w:rFonts w:ascii="Arial" w:hAnsi="Arial" w:cs="Arial"/>
          <w:b/>
        </w:rPr>
        <w:t xml:space="preserve"> the Parish Council and the Committee can approach the PC for help if </w:t>
      </w:r>
      <w:r w:rsidR="003A4EDE">
        <w:rPr>
          <w:rFonts w:ascii="Arial" w:hAnsi="Arial" w:cs="Arial"/>
          <w:b/>
        </w:rPr>
        <w:t>needed</w:t>
      </w:r>
      <w:r w:rsidRPr="00DB25A8">
        <w:rPr>
          <w:rFonts w:ascii="Arial" w:hAnsi="Arial" w:cs="Arial"/>
          <w:b/>
        </w:rPr>
        <w:t xml:space="preserve">. He was referring in particular to the devastating effect of the Coronavirus pandemic on the BVH. </w:t>
      </w:r>
      <w:r w:rsidRPr="00DB25A8">
        <w:rPr>
          <w:rFonts w:ascii="Arial" w:hAnsi="Arial" w:cs="Arial"/>
          <w:b/>
          <w:color w:val="0070C0"/>
        </w:rPr>
        <w:t xml:space="preserve">Lyn </w:t>
      </w:r>
      <w:proofErr w:type="spellStart"/>
      <w:r w:rsidRPr="00DB25A8">
        <w:rPr>
          <w:rFonts w:ascii="Arial" w:hAnsi="Arial" w:cs="Arial"/>
          <w:b/>
          <w:color w:val="0070C0"/>
        </w:rPr>
        <w:t>Goodliffe</w:t>
      </w:r>
      <w:proofErr w:type="spellEnd"/>
      <w:r w:rsidRPr="00DB25A8">
        <w:rPr>
          <w:rFonts w:ascii="Arial" w:hAnsi="Arial" w:cs="Arial"/>
          <w:b/>
          <w:color w:val="0070C0"/>
        </w:rPr>
        <w:t xml:space="preserve"> </w:t>
      </w:r>
      <w:r w:rsidRPr="00DB25A8">
        <w:rPr>
          <w:rFonts w:ascii="Arial" w:hAnsi="Arial" w:cs="Arial"/>
          <w:b/>
        </w:rPr>
        <w:t>responded there will not</w:t>
      </w:r>
      <w:r w:rsidR="009E3B6B">
        <w:rPr>
          <w:rFonts w:ascii="Arial" w:hAnsi="Arial" w:cs="Arial"/>
          <w:b/>
        </w:rPr>
        <w:t xml:space="preserve"> be a problem for 2020 as we have</w:t>
      </w:r>
      <w:r w:rsidRPr="00DB25A8">
        <w:rPr>
          <w:rFonts w:ascii="Arial" w:hAnsi="Arial" w:cs="Arial"/>
          <w:b/>
        </w:rPr>
        <w:t xml:space="preserve"> </w:t>
      </w:r>
      <w:r w:rsidR="009E3B6B">
        <w:rPr>
          <w:rFonts w:ascii="Arial" w:hAnsi="Arial" w:cs="Arial"/>
          <w:b/>
        </w:rPr>
        <w:t>received</w:t>
      </w:r>
      <w:r w:rsidRPr="00DB25A8">
        <w:rPr>
          <w:rFonts w:ascii="Arial" w:hAnsi="Arial" w:cs="Arial"/>
          <w:b/>
        </w:rPr>
        <w:t xml:space="preserve"> a Government Grant to help make the Hall </w:t>
      </w:r>
      <w:proofErr w:type="spellStart"/>
      <w:r w:rsidRPr="00DB25A8">
        <w:rPr>
          <w:rFonts w:ascii="Arial" w:hAnsi="Arial" w:cs="Arial"/>
          <w:b/>
        </w:rPr>
        <w:t>Covid</w:t>
      </w:r>
      <w:proofErr w:type="spellEnd"/>
      <w:r w:rsidRPr="00DB25A8">
        <w:rPr>
          <w:rFonts w:ascii="Arial" w:hAnsi="Arial" w:cs="Arial"/>
          <w:b/>
        </w:rPr>
        <w:t>-safe and to compensate for some loss of income. The BVH had also built up rese</w:t>
      </w:r>
      <w:r w:rsidR="00DB25A8" w:rsidRPr="00DB25A8">
        <w:rPr>
          <w:rFonts w:ascii="Arial" w:hAnsi="Arial" w:cs="Arial"/>
          <w:b/>
        </w:rPr>
        <w:t>r</w:t>
      </w:r>
      <w:r w:rsidRPr="00DB25A8">
        <w:rPr>
          <w:rFonts w:ascii="Arial" w:hAnsi="Arial" w:cs="Arial"/>
          <w:b/>
        </w:rPr>
        <w:t>ves over the last two</w:t>
      </w:r>
      <w:r w:rsidR="00DB25A8">
        <w:rPr>
          <w:rFonts w:ascii="Arial" w:hAnsi="Arial" w:cs="Arial"/>
          <w:b/>
        </w:rPr>
        <w:t xml:space="preserve"> years by prudent housekeeping</w:t>
      </w:r>
      <w:r w:rsidR="003A4EDE">
        <w:rPr>
          <w:rFonts w:ascii="Arial" w:hAnsi="Arial" w:cs="Arial"/>
          <w:b/>
        </w:rPr>
        <w:t>.</w:t>
      </w:r>
      <w:r w:rsidR="00DB25A8">
        <w:rPr>
          <w:rFonts w:ascii="Arial" w:hAnsi="Arial" w:cs="Arial"/>
          <w:b/>
        </w:rPr>
        <w:t xml:space="preserve"> </w:t>
      </w:r>
      <w:r w:rsidR="003A4EDE">
        <w:rPr>
          <w:rFonts w:ascii="Arial" w:hAnsi="Arial" w:cs="Arial"/>
          <w:b/>
        </w:rPr>
        <w:t xml:space="preserve">She thanked </w:t>
      </w:r>
      <w:r w:rsidR="00DB25A8">
        <w:rPr>
          <w:rFonts w:ascii="Arial" w:hAnsi="Arial" w:cs="Arial"/>
          <w:b/>
        </w:rPr>
        <w:t>the Parish Council for this reminder</w:t>
      </w:r>
      <w:r w:rsidR="003A4EDE">
        <w:rPr>
          <w:rFonts w:ascii="Arial" w:hAnsi="Arial" w:cs="Arial"/>
          <w:b/>
        </w:rPr>
        <w:t xml:space="preserve"> and stated that 2021 would be a more challenging year. </w:t>
      </w:r>
    </w:p>
    <w:p w14:paraId="7B5E22EC" w14:textId="77777777" w:rsidR="00DB25A8" w:rsidRPr="00DB25A8" w:rsidRDefault="00DB25A8" w:rsidP="00DB25A8">
      <w:pPr>
        <w:pStyle w:val="ListParagraph"/>
        <w:rPr>
          <w:rFonts w:ascii="Arial" w:hAnsi="Arial" w:cs="Arial"/>
          <w:b/>
        </w:rPr>
      </w:pPr>
    </w:p>
    <w:p w14:paraId="656EADBF" w14:textId="77777777" w:rsidR="00DB25A8" w:rsidRPr="00DB25A8" w:rsidRDefault="00DB25A8" w:rsidP="00DB25A8">
      <w:pPr>
        <w:pStyle w:val="ListParagraph"/>
        <w:ind w:left="1440"/>
        <w:rPr>
          <w:rFonts w:ascii="Arial" w:hAnsi="Arial" w:cs="Arial"/>
          <w:b/>
        </w:rPr>
      </w:pPr>
    </w:p>
    <w:p w14:paraId="620C6C73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Date and Time for next Meeting:</w:t>
      </w:r>
      <w:r>
        <w:rPr>
          <w:rFonts w:ascii="Arial" w:hAnsi="Arial" w:cs="Arial"/>
          <w:b/>
        </w:rPr>
        <w:t xml:space="preserve"> Wednesday 16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7.00pm via Zoom.</w:t>
      </w:r>
    </w:p>
    <w:p w14:paraId="11A95F7B" w14:textId="77777777" w:rsidR="00900944" w:rsidRDefault="00900944" w:rsidP="00900944">
      <w:pPr>
        <w:pStyle w:val="ListParagraph"/>
        <w:rPr>
          <w:rFonts w:ascii="Arial" w:hAnsi="Arial" w:cs="Arial"/>
          <w:b/>
        </w:rPr>
      </w:pPr>
    </w:p>
    <w:p w14:paraId="29C0B426" w14:textId="77777777" w:rsidR="00900944" w:rsidRDefault="00900944" w:rsidP="0090094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Lyn </w:t>
      </w:r>
      <w:proofErr w:type="spellStart"/>
      <w:r>
        <w:rPr>
          <w:rFonts w:ascii="Arial" w:hAnsi="Arial" w:cs="Arial"/>
          <w:b/>
        </w:rPr>
        <w:t>Goodliffe</w:t>
      </w:r>
      <w:proofErr w:type="spellEnd"/>
      <w:r>
        <w:rPr>
          <w:rFonts w:ascii="Arial" w:hAnsi="Arial" w:cs="Arial"/>
          <w:b/>
        </w:rPr>
        <w:t xml:space="preserve"> thanked all those who had attended the meeting</w:t>
      </w:r>
      <w:r w:rsidR="00DC2C5D">
        <w:rPr>
          <w:rFonts w:ascii="Arial" w:hAnsi="Arial" w:cs="Arial"/>
          <w:b/>
        </w:rPr>
        <w:t xml:space="preserve">. She </w:t>
      </w:r>
      <w:r w:rsidR="00DB25A8">
        <w:rPr>
          <w:rFonts w:ascii="Arial" w:hAnsi="Arial" w:cs="Arial"/>
          <w:b/>
        </w:rPr>
        <w:t xml:space="preserve">also </w:t>
      </w:r>
      <w:r w:rsidR="00DC2C5D">
        <w:rPr>
          <w:rFonts w:ascii="Arial" w:hAnsi="Arial" w:cs="Arial"/>
          <w:b/>
        </w:rPr>
        <w:t xml:space="preserve">thanked Natasha Bloor who had set up this AGM via Zoom. The </w:t>
      </w:r>
      <w:r>
        <w:rPr>
          <w:rFonts w:ascii="Arial" w:hAnsi="Arial" w:cs="Arial"/>
          <w:b/>
          <w:color w:val="0070C0"/>
        </w:rPr>
        <w:t xml:space="preserve">AGM was closed </w:t>
      </w:r>
      <w:r>
        <w:rPr>
          <w:rFonts w:ascii="Arial" w:hAnsi="Arial" w:cs="Arial"/>
          <w:b/>
        </w:rPr>
        <w:t>at 7.50pm</w:t>
      </w:r>
    </w:p>
    <w:p w14:paraId="60CBCDB3" w14:textId="77777777" w:rsidR="00077B27" w:rsidRDefault="00077B27"/>
    <w:sectPr w:rsidR="00077B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A45E" w14:textId="77777777" w:rsidR="00947120" w:rsidRDefault="00947120" w:rsidP="00DC2C5D">
      <w:pPr>
        <w:spacing w:after="0" w:line="240" w:lineRule="auto"/>
      </w:pPr>
      <w:r>
        <w:separator/>
      </w:r>
    </w:p>
  </w:endnote>
  <w:endnote w:type="continuationSeparator" w:id="0">
    <w:p w14:paraId="271E05DA" w14:textId="77777777" w:rsidR="00947120" w:rsidRDefault="00947120" w:rsidP="00D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34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42B9F" w14:textId="77777777" w:rsidR="00DC2C5D" w:rsidRDefault="00DC2C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A518D" w14:textId="77777777" w:rsidR="00DC2C5D" w:rsidRDefault="00DC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9B8E" w14:textId="77777777" w:rsidR="00947120" w:rsidRDefault="00947120" w:rsidP="00DC2C5D">
      <w:pPr>
        <w:spacing w:after="0" w:line="240" w:lineRule="auto"/>
      </w:pPr>
      <w:r>
        <w:separator/>
      </w:r>
    </w:p>
  </w:footnote>
  <w:footnote w:type="continuationSeparator" w:id="0">
    <w:p w14:paraId="6C36A264" w14:textId="77777777" w:rsidR="00947120" w:rsidRDefault="00947120" w:rsidP="00DC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559"/>
    <w:multiLevelType w:val="hybridMultilevel"/>
    <w:tmpl w:val="22B00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A7084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53CA"/>
    <w:multiLevelType w:val="hybridMultilevel"/>
    <w:tmpl w:val="808C1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555DB4"/>
    <w:multiLevelType w:val="hybridMultilevel"/>
    <w:tmpl w:val="2A266E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44"/>
    <w:rsid w:val="0006367D"/>
    <w:rsid w:val="00077B27"/>
    <w:rsid w:val="00107AE9"/>
    <w:rsid w:val="003A4EDE"/>
    <w:rsid w:val="003E1B91"/>
    <w:rsid w:val="005E6560"/>
    <w:rsid w:val="00872DF5"/>
    <w:rsid w:val="00900944"/>
    <w:rsid w:val="00947120"/>
    <w:rsid w:val="009B59FD"/>
    <w:rsid w:val="009E3B6B"/>
    <w:rsid w:val="00D23354"/>
    <w:rsid w:val="00DB25A8"/>
    <w:rsid w:val="00DC2C5D"/>
    <w:rsid w:val="00E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54C8"/>
  <w15:docId w15:val="{F3749811-0992-434C-B080-43DC387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944"/>
  </w:style>
  <w:style w:type="paragraph" w:styleId="Heading1">
    <w:name w:val="heading 1"/>
    <w:basedOn w:val="Normal"/>
    <w:next w:val="Normal"/>
    <w:link w:val="Heading1Char"/>
    <w:uiPriority w:val="9"/>
    <w:qFormat/>
    <w:rsid w:val="00900944"/>
    <w:pPr>
      <w:keepNext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944"/>
    <w:rPr>
      <w:rFonts w:eastAsia="Times New Roman" w:cs="Times New Roman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0944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00944"/>
    <w:rPr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90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5D"/>
  </w:style>
  <w:style w:type="paragraph" w:styleId="Footer">
    <w:name w:val="footer"/>
    <w:basedOn w:val="Normal"/>
    <w:link w:val="FooterChar"/>
    <w:uiPriority w:val="99"/>
    <w:unhideWhenUsed/>
    <w:rsid w:val="00DC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Jayne Murray</cp:lastModifiedBy>
  <cp:revision>2</cp:revision>
  <dcterms:created xsi:type="dcterms:W3CDTF">2020-11-23T12:12:00Z</dcterms:created>
  <dcterms:modified xsi:type="dcterms:W3CDTF">2020-11-23T12:12:00Z</dcterms:modified>
</cp:coreProperties>
</file>